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2237" w14:textId="77777777" w:rsidR="00365930" w:rsidRPr="009049EC" w:rsidRDefault="00C66B64" w:rsidP="00365930">
      <w:pPr>
        <w:spacing w:after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049EC">
        <w:rPr>
          <w:rFonts w:asciiTheme="majorHAnsi" w:hAnsiTheme="majorHAnsi" w:cstheme="majorHAnsi"/>
          <w:b/>
          <w:sz w:val="36"/>
          <w:szCs w:val="36"/>
        </w:rPr>
        <w:t xml:space="preserve">Information Sheet for Accused Students </w:t>
      </w:r>
    </w:p>
    <w:p w14:paraId="3B636BC0" w14:textId="77777777" w:rsidR="00AE66E5" w:rsidRPr="009049EC" w:rsidRDefault="00AE66E5" w:rsidP="00AE66E5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029816F" w14:textId="168AD11F" w:rsidR="00AE66E5" w:rsidRPr="009049EC" w:rsidRDefault="21FE9A3A" w:rsidP="61CAB97C">
      <w:pPr>
        <w:spacing w:after="0"/>
        <w:rPr>
          <w:rFonts w:asciiTheme="majorHAnsi" w:hAnsiTheme="majorHAnsi" w:cstheme="majorBidi"/>
          <w:sz w:val="24"/>
          <w:szCs w:val="24"/>
        </w:rPr>
      </w:pPr>
      <w:r w:rsidRPr="690F6A25">
        <w:rPr>
          <w:rFonts w:asciiTheme="majorHAnsi" w:hAnsiTheme="majorHAnsi" w:cstheme="majorBidi"/>
          <w:sz w:val="24"/>
          <w:szCs w:val="24"/>
        </w:rPr>
        <w:t>I</w:t>
      </w:r>
      <w:r w:rsidR="00C66B64" w:rsidRPr="690F6A25">
        <w:rPr>
          <w:rFonts w:asciiTheme="majorHAnsi" w:hAnsiTheme="majorHAnsi" w:cstheme="majorBidi"/>
          <w:sz w:val="24"/>
          <w:szCs w:val="24"/>
        </w:rPr>
        <w:t>f you have been accused of committing a violation of the Uni</w:t>
      </w:r>
      <w:r w:rsidR="00365930" w:rsidRPr="690F6A25">
        <w:rPr>
          <w:rFonts w:asciiTheme="majorHAnsi" w:hAnsiTheme="majorHAnsi" w:cstheme="majorBidi"/>
          <w:sz w:val="24"/>
          <w:szCs w:val="24"/>
        </w:rPr>
        <w:t>versity Code of Student Conduct or Academic Integrity Policy,</w:t>
      </w:r>
      <w:r w:rsidR="00C66B64" w:rsidRPr="690F6A25">
        <w:rPr>
          <w:rFonts w:asciiTheme="majorHAnsi" w:hAnsiTheme="majorHAnsi" w:cstheme="majorBidi"/>
          <w:sz w:val="24"/>
          <w:szCs w:val="24"/>
        </w:rPr>
        <w:t xml:space="preserve"> this information sh</w:t>
      </w:r>
      <w:r w:rsidR="00365930" w:rsidRPr="690F6A25">
        <w:rPr>
          <w:rFonts w:asciiTheme="majorHAnsi" w:hAnsiTheme="majorHAnsi" w:cstheme="majorBidi"/>
          <w:sz w:val="24"/>
          <w:szCs w:val="24"/>
        </w:rPr>
        <w:t>eet will guide you through the student c</w:t>
      </w:r>
      <w:r w:rsidR="00C66B64" w:rsidRPr="690F6A25">
        <w:rPr>
          <w:rFonts w:asciiTheme="majorHAnsi" w:hAnsiTheme="majorHAnsi" w:cstheme="majorBidi"/>
          <w:sz w:val="24"/>
          <w:szCs w:val="24"/>
        </w:rPr>
        <w:t xml:space="preserve">onduct system. It summarizes the disciplinary </w:t>
      </w:r>
      <w:r w:rsidR="17A9F5BD" w:rsidRPr="690F6A25">
        <w:rPr>
          <w:rFonts w:asciiTheme="majorHAnsi" w:hAnsiTheme="majorHAnsi" w:cstheme="majorBidi"/>
          <w:sz w:val="24"/>
          <w:szCs w:val="24"/>
        </w:rPr>
        <w:t>process but</w:t>
      </w:r>
      <w:r w:rsidR="00C66B64" w:rsidRPr="690F6A25">
        <w:rPr>
          <w:rFonts w:asciiTheme="majorHAnsi" w:hAnsiTheme="majorHAnsi" w:cstheme="majorBidi"/>
          <w:sz w:val="24"/>
          <w:szCs w:val="24"/>
        </w:rPr>
        <w:t xml:space="preserve"> is not all</w:t>
      </w:r>
      <w:r w:rsidR="00AE66E5" w:rsidRPr="690F6A25">
        <w:rPr>
          <w:rFonts w:asciiTheme="majorHAnsi" w:hAnsiTheme="majorHAnsi" w:cstheme="majorBidi"/>
          <w:sz w:val="24"/>
          <w:szCs w:val="24"/>
        </w:rPr>
        <w:t xml:space="preserve"> </w:t>
      </w:r>
      <w:r w:rsidR="00C66B64" w:rsidRPr="690F6A25">
        <w:rPr>
          <w:rFonts w:asciiTheme="majorHAnsi" w:hAnsiTheme="majorHAnsi" w:cstheme="majorBidi"/>
          <w:sz w:val="24"/>
          <w:szCs w:val="24"/>
        </w:rPr>
        <w:t xml:space="preserve">encompassing. You should consult the University Code of Student Conduct </w:t>
      </w:r>
      <w:r w:rsidR="00F045C9" w:rsidRPr="690F6A25">
        <w:rPr>
          <w:rFonts w:asciiTheme="majorHAnsi" w:hAnsiTheme="majorHAnsi" w:cstheme="majorBidi"/>
          <w:sz w:val="24"/>
          <w:szCs w:val="24"/>
        </w:rPr>
        <w:t>or Academic Integrity P</w:t>
      </w:r>
      <w:r w:rsidR="00365930" w:rsidRPr="690F6A25">
        <w:rPr>
          <w:rFonts w:asciiTheme="majorHAnsi" w:hAnsiTheme="majorHAnsi" w:cstheme="majorBidi"/>
          <w:sz w:val="24"/>
          <w:szCs w:val="24"/>
        </w:rPr>
        <w:t xml:space="preserve">olicy </w:t>
      </w:r>
      <w:r w:rsidR="00C66B64" w:rsidRPr="690F6A25">
        <w:rPr>
          <w:rFonts w:asciiTheme="majorHAnsi" w:hAnsiTheme="majorHAnsi" w:cstheme="majorBidi"/>
          <w:sz w:val="24"/>
          <w:szCs w:val="24"/>
        </w:rPr>
        <w:t xml:space="preserve">for a full description of the process. </w:t>
      </w:r>
    </w:p>
    <w:p w14:paraId="0357739E" w14:textId="77777777" w:rsidR="00AE66E5" w:rsidRPr="009049EC" w:rsidRDefault="00AE66E5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CFB2447" w14:textId="77777777" w:rsidR="00AE66E5" w:rsidRPr="00FC6BEF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sz w:val="24"/>
          <w:szCs w:val="24"/>
        </w:rPr>
        <w:t>Glossary</w:t>
      </w:r>
      <w:r w:rsidRPr="00FC6BE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9AB9441" w14:textId="77777777" w:rsidR="00FC6BEF" w:rsidRPr="00FC6BEF" w:rsidRDefault="00FC6BEF" w:rsidP="00FC6BEF">
      <w:pPr>
        <w:pStyle w:val="p1"/>
        <w:rPr>
          <w:rFonts w:asciiTheme="majorHAnsi" w:hAnsiTheme="majorHAnsi"/>
          <w:sz w:val="24"/>
          <w:szCs w:val="24"/>
        </w:rPr>
      </w:pPr>
    </w:p>
    <w:p w14:paraId="26636100" w14:textId="77777777" w:rsidR="00FC6BEF" w:rsidRPr="00FC6BEF" w:rsidRDefault="00FC6BEF" w:rsidP="00FC6BEF">
      <w:pPr>
        <w:pStyle w:val="p2"/>
        <w:rPr>
          <w:rStyle w:val="apple-converted-space"/>
          <w:rFonts w:asciiTheme="majorHAnsi" w:hAnsiTheme="majorHAnsi"/>
          <w:sz w:val="24"/>
          <w:szCs w:val="24"/>
        </w:rPr>
      </w:pPr>
      <w:r w:rsidRPr="00FC6BEF">
        <w:rPr>
          <w:rStyle w:val="apple-converted-space"/>
          <w:rFonts w:asciiTheme="majorHAnsi" w:hAnsiTheme="majorHAnsi"/>
          <w:sz w:val="24"/>
          <w:szCs w:val="24"/>
        </w:rPr>
        <w:t> </w:t>
      </w:r>
      <w:r w:rsidRPr="00F045C9">
        <w:rPr>
          <w:rFonts w:asciiTheme="majorHAnsi" w:hAnsiTheme="majorHAnsi"/>
          <w:b/>
          <w:bCs/>
          <w:i/>
          <w:sz w:val="24"/>
          <w:szCs w:val="24"/>
        </w:rPr>
        <w:t>Academic Integrity Facilitators (AIFs)</w:t>
      </w:r>
      <w:r w:rsidR="00F045C9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Pr="00FC6BEF">
        <w:rPr>
          <w:rFonts w:asciiTheme="majorHAnsi" w:hAnsiTheme="majorHAnsi"/>
          <w:sz w:val="24"/>
          <w:szCs w:val="24"/>
        </w:rPr>
        <w:t>trained administrators, staff members, or faculty members appointed by the dean of each school, or their designee, to investigate and adjudicate alleged academic integrity violations and serve as a resource for their department or unit about academic integrity policies.</w:t>
      </w:r>
      <w:r w:rsidRPr="00FC6BEF">
        <w:rPr>
          <w:rStyle w:val="apple-converted-space"/>
          <w:rFonts w:asciiTheme="majorHAnsi" w:hAnsiTheme="majorHAnsi"/>
          <w:sz w:val="24"/>
          <w:szCs w:val="24"/>
        </w:rPr>
        <w:t> </w:t>
      </w:r>
    </w:p>
    <w:p w14:paraId="4D8CF93E" w14:textId="77777777" w:rsidR="00FC6BEF" w:rsidRPr="00FC6BEF" w:rsidRDefault="00FC6BEF" w:rsidP="00FC6BEF">
      <w:pPr>
        <w:pStyle w:val="p2"/>
        <w:rPr>
          <w:rStyle w:val="apple-converted-space"/>
          <w:rFonts w:asciiTheme="majorHAnsi" w:hAnsiTheme="majorHAnsi"/>
          <w:sz w:val="24"/>
          <w:szCs w:val="24"/>
        </w:rPr>
      </w:pPr>
    </w:p>
    <w:p w14:paraId="34429ADD" w14:textId="77777777" w:rsidR="00FC6BEF" w:rsidRPr="00FC6BEF" w:rsidRDefault="00FC6BEF" w:rsidP="61CAB97C">
      <w:pPr>
        <w:pStyle w:val="p2"/>
        <w:rPr>
          <w:rStyle w:val="apple-converted-space"/>
          <w:rFonts w:asciiTheme="majorHAnsi" w:hAnsiTheme="majorHAnsi"/>
          <w:sz w:val="24"/>
          <w:szCs w:val="24"/>
        </w:rPr>
      </w:pPr>
      <w:r w:rsidRPr="288FE72C">
        <w:rPr>
          <w:rStyle w:val="apple-converted-space"/>
          <w:rFonts w:asciiTheme="majorHAnsi" w:hAnsiTheme="majorHAnsi"/>
          <w:sz w:val="24"/>
          <w:szCs w:val="24"/>
        </w:rPr>
        <w:t> </w:t>
      </w:r>
      <w:r w:rsidRPr="288FE72C">
        <w:rPr>
          <w:rFonts w:asciiTheme="majorHAnsi" w:hAnsiTheme="majorHAnsi"/>
          <w:b/>
          <w:bCs/>
          <w:i/>
          <w:iCs/>
          <w:sz w:val="24"/>
          <w:szCs w:val="24"/>
        </w:rPr>
        <w:t>Accused Student</w:t>
      </w:r>
      <w:r w:rsidRPr="288FE72C">
        <w:rPr>
          <w:rFonts w:asciiTheme="majorHAnsi" w:hAnsiTheme="majorHAnsi"/>
          <w:b/>
          <w:bCs/>
          <w:sz w:val="24"/>
          <w:szCs w:val="24"/>
        </w:rPr>
        <w:t>:</w:t>
      </w:r>
      <w:r w:rsidRPr="288FE72C">
        <w:rPr>
          <w:rFonts w:asciiTheme="majorHAnsi" w:hAnsiTheme="majorHAnsi"/>
          <w:sz w:val="24"/>
          <w:szCs w:val="24"/>
        </w:rPr>
        <w:t xml:space="preserve"> a student who is accused of committing </w:t>
      </w:r>
      <w:bookmarkStart w:id="0" w:name="_Int_RJ+BNo6W"/>
      <w:r w:rsidRPr="288FE72C">
        <w:rPr>
          <w:rFonts w:asciiTheme="majorHAnsi" w:hAnsiTheme="majorHAnsi"/>
          <w:sz w:val="24"/>
          <w:szCs w:val="24"/>
        </w:rPr>
        <w:t>an academic</w:t>
      </w:r>
      <w:bookmarkEnd w:id="0"/>
      <w:r w:rsidRPr="288FE72C">
        <w:rPr>
          <w:rFonts w:asciiTheme="majorHAnsi" w:hAnsiTheme="majorHAnsi"/>
          <w:sz w:val="24"/>
          <w:szCs w:val="24"/>
        </w:rPr>
        <w:t xml:space="preserve"> integrity </w:t>
      </w:r>
      <w:r w:rsidR="00F045C9" w:rsidRPr="288FE72C">
        <w:rPr>
          <w:rFonts w:asciiTheme="majorHAnsi" w:hAnsiTheme="majorHAnsi"/>
          <w:sz w:val="24"/>
          <w:szCs w:val="24"/>
        </w:rPr>
        <w:t xml:space="preserve">or student conduct </w:t>
      </w:r>
      <w:r w:rsidRPr="288FE72C">
        <w:rPr>
          <w:rFonts w:asciiTheme="majorHAnsi" w:hAnsiTheme="majorHAnsi"/>
          <w:sz w:val="24"/>
          <w:szCs w:val="24"/>
        </w:rPr>
        <w:t>violation.</w:t>
      </w:r>
      <w:r w:rsidRPr="288FE72C">
        <w:rPr>
          <w:rStyle w:val="apple-converted-space"/>
          <w:rFonts w:asciiTheme="majorHAnsi" w:hAnsiTheme="majorHAnsi"/>
          <w:sz w:val="24"/>
          <w:szCs w:val="24"/>
        </w:rPr>
        <w:t> </w:t>
      </w:r>
    </w:p>
    <w:p w14:paraId="7A3BD3DE" w14:textId="77777777" w:rsidR="00FC6BEF" w:rsidRPr="00FC6BEF" w:rsidRDefault="00FC6BEF" w:rsidP="00FC6BEF">
      <w:pPr>
        <w:pStyle w:val="p2"/>
        <w:rPr>
          <w:rFonts w:asciiTheme="majorHAnsi" w:hAnsiTheme="majorHAnsi"/>
          <w:sz w:val="24"/>
          <w:szCs w:val="24"/>
        </w:rPr>
      </w:pPr>
    </w:p>
    <w:p w14:paraId="643BE5B4" w14:textId="77777777" w:rsidR="00FC6BEF" w:rsidRPr="00FC6BEF" w:rsidRDefault="00FC6BEF" w:rsidP="00FC6BE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Administrative Conference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Pr="00FC6BEF">
        <w:rPr>
          <w:rFonts w:asciiTheme="majorHAnsi" w:hAnsiTheme="majorHAnsi" w:cstheme="majorHAnsi"/>
          <w:sz w:val="24"/>
          <w:szCs w:val="24"/>
        </w:rPr>
        <w:t>an administrative hearing conducted by a Conduct Officer to determine whether an accused student has violated the University Code of Student Conduct.</w:t>
      </w:r>
    </w:p>
    <w:p w14:paraId="68E8268B" w14:textId="77777777" w:rsidR="00FC6BEF" w:rsidRPr="00FC6BEF" w:rsidRDefault="00FC6BEF" w:rsidP="00AE66E5">
      <w:pPr>
        <w:spacing w:after="0"/>
        <w:rPr>
          <w:rFonts w:asciiTheme="majorHAnsi" w:hAnsiTheme="majorHAnsi" w:cstheme="majorHAnsi"/>
          <w:b/>
          <w:i/>
          <w:sz w:val="24"/>
          <w:szCs w:val="24"/>
        </w:rPr>
      </w:pPr>
    </w:p>
    <w:p w14:paraId="2D1BA1E0" w14:textId="77777777" w:rsidR="00FC6BEF" w:rsidRPr="00FC6BEF" w:rsidRDefault="00365930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Campus Adviso</w:t>
      </w:r>
      <w:r w:rsidR="00C66B64" w:rsidRPr="00FC6BEF">
        <w:rPr>
          <w:rFonts w:asciiTheme="majorHAnsi" w:hAnsiTheme="majorHAnsi" w:cstheme="majorHAnsi"/>
          <w:b/>
          <w:i/>
          <w:sz w:val="24"/>
          <w:szCs w:val="24"/>
        </w:rPr>
        <w:t>r:</w:t>
      </w:r>
      <w:r w:rsidR="00C66B64" w:rsidRPr="00FC6BEF">
        <w:rPr>
          <w:rFonts w:asciiTheme="majorHAnsi" w:hAnsiTheme="majorHAnsi" w:cstheme="majorHAnsi"/>
          <w:sz w:val="24"/>
          <w:szCs w:val="24"/>
        </w:rPr>
        <w:t xml:space="preserve"> a member of the University community who assists accused students and complaint parties in navigating the disciplinary system and prep</w:t>
      </w:r>
      <w:r w:rsidRPr="00FC6BEF">
        <w:rPr>
          <w:rFonts w:asciiTheme="majorHAnsi" w:hAnsiTheme="majorHAnsi" w:cstheme="majorHAnsi"/>
          <w:sz w:val="24"/>
          <w:szCs w:val="24"/>
        </w:rPr>
        <w:t>aring for hearings and meetings.</w:t>
      </w:r>
    </w:p>
    <w:p w14:paraId="181DE020" w14:textId="77777777" w:rsidR="00FC6BEF" w:rsidRPr="00FC6BEF" w:rsidRDefault="00FC6BEF" w:rsidP="00FC6BEF">
      <w:pPr>
        <w:pStyle w:val="p1"/>
        <w:rPr>
          <w:rFonts w:asciiTheme="majorHAnsi" w:hAnsiTheme="majorHAnsi"/>
          <w:sz w:val="24"/>
          <w:szCs w:val="24"/>
        </w:rPr>
      </w:pPr>
    </w:p>
    <w:p w14:paraId="4D2BE59E" w14:textId="5AD8F0F0" w:rsidR="00FC6BEF" w:rsidRPr="00FC6BEF" w:rsidRDefault="00FC6BEF" w:rsidP="288FE72C">
      <w:pPr>
        <w:pStyle w:val="p2"/>
        <w:rPr>
          <w:rFonts w:asciiTheme="majorHAnsi" w:hAnsiTheme="majorHAnsi"/>
          <w:sz w:val="24"/>
          <w:szCs w:val="24"/>
        </w:rPr>
      </w:pPr>
      <w:r w:rsidRPr="288FE72C">
        <w:rPr>
          <w:rFonts w:asciiTheme="majorHAnsi" w:hAnsiTheme="majorHAnsi"/>
          <w:b/>
          <w:bCs/>
          <w:i/>
          <w:iCs/>
          <w:sz w:val="24"/>
          <w:szCs w:val="24"/>
        </w:rPr>
        <w:t xml:space="preserve">Campus Appeals Committee: </w:t>
      </w:r>
      <w:r w:rsidRPr="288FE72C">
        <w:rPr>
          <w:rFonts w:asciiTheme="majorHAnsi" w:hAnsiTheme="majorHAnsi"/>
          <w:sz w:val="24"/>
          <w:szCs w:val="24"/>
        </w:rPr>
        <w:t>committees of students, faculty, and staff members on each of the Rutgers campuses who consider student appeals of findings and sanctions and requests for the removal of an XF grade.</w:t>
      </w:r>
      <w:r w:rsidRPr="288FE72C">
        <w:rPr>
          <w:rStyle w:val="apple-converted-space"/>
          <w:rFonts w:asciiTheme="majorHAnsi" w:hAnsiTheme="majorHAnsi"/>
          <w:sz w:val="24"/>
          <w:szCs w:val="24"/>
        </w:rPr>
        <w:t> </w:t>
      </w:r>
    </w:p>
    <w:p w14:paraId="2814CEDE" w14:textId="77777777" w:rsidR="00FC6BEF" w:rsidRDefault="00FC6BEF" w:rsidP="00FC6BEF">
      <w:pPr>
        <w:pStyle w:val="p2"/>
        <w:rPr>
          <w:rFonts w:asciiTheme="majorHAnsi" w:hAnsiTheme="majorHAnsi"/>
          <w:sz w:val="24"/>
          <w:szCs w:val="24"/>
        </w:rPr>
      </w:pPr>
    </w:p>
    <w:p w14:paraId="4150E6C7" w14:textId="77777777" w:rsidR="00FC6BEF" w:rsidRPr="00FC6BEF" w:rsidRDefault="00FC6BEF" w:rsidP="00FC6BEF">
      <w:pPr>
        <w:pStyle w:val="p2"/>
        <w:rPr>
          <w:rFonts w:asciiTheme="majorHAnsi" w:hAnsiTheme="majorHAnsi"/>
          <w:sz w:val="24"/>
          <w:szCs w:val="24"/>
        </w:rPr>
      </w:pPr>
      <w:r w:rsidRPr="00F045C9">
        <w:rPr>
          <w:rFonts w:asciiTheme="majorHAnsi" w:hAnsiTheme="majorHAnsi"/>
          <w:b/>
          <w:bCs/>
          <w:i/>
          <w:sz w:val="24"/>
          <w:szCs w:val="24"/>
        </w:rPr>
        <w:t>Complainant: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FC6BEF">
        <w:rPr>
          <w:rFonts w:asciiTheme="majorHAnsi" w:hAnsiTheme="majorHAnsi"/>
          <w:sz w:val="24"/>
          <w:szCs w:val="24"/>
        </w:rPr>
        <w:t xml:space="preserve"> any individual who reports an alleged violation of academic integrity </w:t>
      </w:r>
      <w:r w:rsidR="00F045C9">
        <w:rPr>
          <w:rFonts w:asciiTheme="majorHAnsi" w:hAnsiTheme="majorHAnsi"/>
          <w:sz w:val="24"/>
          <w:szCs w:val="24"/>
        </w:rPr>
        <w:t xml:space="preserve">or student conduct </w:t>
      </w:r>
      <w:r w:rsidRPr="00FC6BEF">
        <w:rPr>
          <w:rFonts w:asciiTheme="majorHAnsi" w:hAnsiTheme="majorHAnsi"/>
          <w:sz w:val="24"/>
          <w:szCs w:val="24"/>
        </w:rPr>
        <w:t>by a Rutgers student.</w:t>
      </w:r>
      <w:r w:rsidRPr="00FC6BEF">
        <w:rPr>
          <w:rStyle w:val="apple-converted-space"/>
          <w:rFonts w:asciiTheme="majorHAnsi" w:hAnsiTheme="majorHAnsi"/>
          <w:sz w:val="24"/>
          <w:szCs w:val="24"/>
        </w:rPr>
        <w:t> </w:t>
      </w:r>
    </w:p>
    <w:p w14:paraId="57B228BF" w14:textId="77777777" w:rsidR="00AE66E5" w:rsidRPr="00FC6BEF" w:rsidRDefault="00AE66E5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8D21A06" w14:textId="77777777" w:rsidR="007754E4" w:rsidRPr="00FC6BEF" w:rsidRDefault="00C66B64" w:rsidP="00FC6BE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Conduct Officer</w:t>
      </w:r>
      <w:r w:rsidRPr="00FC6BEF">
        <w:rPr>
          <w:rFonts w:asciiTheme="majorHAnsi" w:hAnsiTheme="majorHAnsi" w:cstheme="majorHAnsi"/>
          <w:sz w:val="24"/>
          <w:szCs w:val="24"/>
        </w:rPr>
        <w:t xml:space="preserve">: an administrator who conducts </w:t>
      </w:r>
      <w:r w:rsidR="00AE66E5" w:rsidRPr="00FC6BEF">
        <w:rPr>
          <w:rFonts w:asciiTheme="majorHAnsi" w:hAnsiTheme="majorHAnsi" w:cstheme="majorHAnsi"/>
          <w:sz w:val="24"/>
          <w:szCs w:val="24"/>
        </w:rPr>
        <w:t>investigations</w:t>
      </w:r>
      <w:r w:rsidR="00F045C9">
        <w:rPr>
          <w:rFonts w:asciiTheme="majorHAnsi" w:hAnsiTheme="majorHAnsi" w:cstheme="majorHAnsi"/>
          <w:sz w:val="24"/>
          <w:szCs w:val="24"/>
        </w:rPr>
        <w:t xml:space="preserve"> and administrative conferences under the code of conduct.</w:t>
      </w:r>
    </w:p>
    <w:p w14:paraId="5F3D54EF" w14:textId="77777777" w:rsidR="00AE66E5" w:rsidRPr="00FC6BEF" w:rsidRDefault="00AE66E5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EF03F39" w14:textId="77777777" w:rsidR="0003692A" w:rsidRPr="00FC6BEF" w:rsidRDefault="00AE66E5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Investigation</w:t>
      </w:r>
      <w:r w:rsidR="00C66B64" w:rsidRPr="00FC6BEF">
        <w:rPr>
          <w:rFonts w:asciiTheme="majorHAnsi" w:hAnsiTheme="majorHAnsi" w:cstheme="majorHAnsi"/>
          <w:sz w:val="24"/>
          <w:szCs w:val="24"/>
        </w:rPr>
        <w:t>: an inquiry in which a Conduct Officer</w:t>
      </w:r>
      <w:r w:rsidR="00FC6BEF" w:rsidRPr="00FC6BEF">
        <w:rPr>
          <w:rFonts w:asciiTheme="majorHAnsi" w:hAnsiTheme="majorHAnsi" w:cstheme="majorHAnsi"/>
          <w:sz w:val="24"/>
          <w:szCs w:val="24"/>
        </w:rPr>
        <w:t xml:space="preserve"> or AIF</w:t>
      </w:r>
      <w:r w:rsidR="00C66B64" w:rsidRPr="00FC6BEF">
        <w:rPr>
          <w:rFonts w:asciiTheme="majorHAnsi" w:hAnsiTheme="majorHAnsi" w:cstheme="majorHAnsi"/>
          <w:sz w:val="24"/>
          <w:szCs w:val="24"/>
        </w:rPr>
        <w:t xml:space="preserve"> reviews a complaint to determine whether there is enough information to charge a student with a violation</w:t>
      </w:r>
      <w:r w:rsidR="00FC6BEF" w:rsidRPr="00FC6BEF">
        <w:rPr>
          <w:rFonts w:asciiTheme="majorHAnsi" w:hAnsiTheme="majorHAnsi" w:cstheme="majorHAnsi"/>
          <w:sz w:val="24"/>
          <w:szCs w:val="24"/>
        </w:rPr>
        <w:t>.</w:t>
      </w:r>
    </w:p>
    <w:p w14:paraId="71B644D9" w14:textId="77777777" w:rsidR="0003692A" w:rsidRPr="00FC6BEF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87C1C2F" w14:textId="67E02197" w:rsidR="0003692A" w:rsidRPr="00FC6BEF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Sanction</w:t>
      </w:r>
      <w:r w:rsidRPr="00FC6BEF">
        <w:rPr>
          <w:rFonts w:asciiTheme="majorHAnsi" w:hAnsiTheme="majorHAnsi" w:cstheme="majorHAnsi"/>
          <w:sz w:val="24"/>
          <w:szCs w:val="24"/>
        </w:rPr>
        <w:t xml:space="preserve">: the consequences imposed for violating the University Code of Student Conduct </w:t>
      </w:r>
      <w:r w:rsidR="00F045C9">
        <w:rPr>
          <w:rFonts w:asciiTheme="majorHAnsi" w:hAnsiTheme="majorHAnsi" w:cstheme="majorHAnsi"/>
          <w:sz w:val="24"/>
          <w:szCs w:val="24"/>
        </w:rPr>
        <w:t>or Academic Integrity P</w:t>
      </w:r>
      <w:r w:rsidR="00FC6BEF" w:rsidRPr="00FC6BEF">
        <w:rPr>
          <w:rFonts w:asciiTheme="majorHAnsi" w:hAnsiTheme="majorHAnsi" w:cstheme="majorHAnsi"/>
          <w:sz w:val="24"/>
          <w:szCs w:val="24"/>
        </w:rPr>
        <w:t>olicy.</w:t>
      </w:r>
    </w:p>
    <w:p w14:paraId="4C5231E2" w14:textId="77777777" w:rsidR="0003692A" w:rsidRPr="00FC6BEF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C47ACE3" w14:textId="30184FD2" w:rsidR="0003692A" w:rsidRPr="00FC6BEF" w:rsidRDefault="00C66B64" w:rsidP="288FE72C">
      <w:pPr>
        <w:spacing w:after="0"/>
        <w:rPr>
          <w:rFonts w:asciiTheme="majorHAnsi" w:hAnsiTheme="majorHAnsi" w:cstheme="majorBidi"/>
          <w:sz w:val="24"/>
          <w:szCs w:val="24"/>
        </w:rPr>
      </w:pPr>
      <w:r w:rsidRPr="288FE72C">
        <w:rPr>
          <w:rFonts w:asciiTheme="majorHAnsi" w:hAnsiTheme="majorHAnsi" w:cstheme="majorBidi"/>
          <w:sz w:val="24"/>
          <w:szCs w:val="24"/>
        </w:rPr>
        <w:t xml:space="preserve"> </w:t>
      </w:r>
    </w:p>
    <w:p w14:paraId="085079DB" w14:textId="048EB5E3" w:rsidR="0003692A" w:rsidRPr="00FC6BEF" w:rsidRDefault="00C66B64" w:rsidP="288FE72C">
      <w:pPr>
        <w:spacing w:after="0"/>
        <w:rPr>
          <w:rFonts w:asciiTheme="majorHAnsi" w:hAnsiTheme="majorHAnsi" w:cstheme="majorBidi"/>
          <w:sz w:val="24"/>
          <w:szCs w:val="24"/>
        </w:rPr>
      </w:pPr>
      <w:r w:rsidRPr="288FE72C">
        <w:rPr>
          <w:rFonts w:asciiTheme="majorHAnsi" w:hAnsiTheme="majorHAnsi" w:cstheme="majorBidi"/>
          <w:b/>
          <w:bCs/>
          <w:i/>
          <w:iCs/>
          <w:sz w:val="24"/>
          <w:szCs w:val="24"/>
        </w:rPr>
        <w:lastRenderedPageBreak/>
        <w:t>Support Person</w:t>
      </w:r>
      <w:r w:rsidRPr="288FE72C">
        <w:rPr>
          <w:rFonts w:asciiTheme="majorHAnsi" w:hAnsiTheme="majorHAnsi" w:cstheme="majorBidi"/>
          <w:sz w:val="24"/>
          <w:szCs w:val="24"/>
        </w:rPr>
        <w:t xml:space="preserve">: a person who attends a hearing to provide support to an accused student, complaint party, or victim. A support person cannot speak or participate in a hearing. </w:t>
      </w:r>
    </w:p>
    <w:p w14:paraId="125F765E" w14:textId="77777777" w:rsidR="0003692A" w:rsidRPr="00FC6BEF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34CA347" w14:textId="77777777" w:rsidR="0003692A" w:rsidRPr="00FC6BEF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University Hearing</w:t>
      </w:r>
      <w:r w:rsidRPr="00FC6BEF">
        <w:rPr>
          <w:rFonts w:asciiTheme="majorHAnsi" w:hAnsiTheme="majorHAnsi" w:cstheme="majorHAnsi"/>
          <w:sz w:val="24"/>
          <w:szCs w:val="24"/>
        </w:rPr>
        <w:t>: a formal hearing</w:t>
      </w:r>
      <w:r w:rsidR="0003692A" w:rsidRPr="00FC6BEF">
        <w:rPr>
          <w:rFonts w:asciiTheme="majorHAnsi" w:hAnsiTheme="majorHAnsi" w:cstheme="majorHAnsi"/>
          <w:sz w:val="24"/>
          <w:szCs w:val="24"/>
        </w:rPr>
        <w:t xml:space="preserve"> in </w:t>
      </w:r>
      <w:r w:rsidR="00F045C9">
        <w:rPr>
          <w:rFonts w:asciiTheme="majorHAnsi" w:hAnsiTheme="majorHAnsi" w:cstheme="majorHAnsi"/>
          <w:sz w:val="24"/>
          <w:szCs w:val="24"/>
        </w:rPr>
        <w:t xml:space="preserve">select academic integrity and conduct </w:t>
      </w:r>
      <w:r w:rsidR="0003692A" w:rsidRPr="00FC6BEF">
        <w:rPr>
          <w:rFonts w:asciiTheme="majorHAnsi" w:hAnsiTheme="majorHAnsi" w:cstheme="majorHAnsi"/>
          <w:sz w:val="24"/>
          <w:szCs w:val="24"/>
        </w:rPr>
        <w:t>cases</w:t>
      </w:r>
      <w:r w:rsidRPr="00FC6BEF">
        <w:rPr>
          <w:rFonts w:asciiTheme="majorHAnsi" w:hAnsiTheme="majorHAnsi" w:cstheme="majorHAnsi"/>
          <w:sz w:val="24"/>
          <w:szCs w:val="24"/>
        </w:rPr>
        <w:t xml:space="preserve"> before the University Hearing Board to determine whether an accused student has violated the Academic Integrity Policy or the Code of Student Conduct. </w:t>
      </w:r>
    </w:p>
    <w:p w14:paraId="5E20BE4C" w14:textId="77777777" w:rsidR="0003692A" w:rsidRPr="009049EC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9314BD8" w14:textId="77777777" w:rsidR="0003692A" w:rsidRPr="009049EC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  <w:u w:val="single"/>
        </w:rPr>
        <w:t>Once a complaint has been received about possible misconduct, the following process occurs</w:t>
      </w:r>
      <w:r w:rsidRPr="009049EC">
        <w:rPr>
          <w:rFonts w:asciiTheme="majorHAnsi" w:hAnsiTheme="majorHAnsi" w:cstheme="majorHAnsi"/>
          <w:sz w:val="24"/>
          <w:szCs w:val="24"/>
        </w:rPr>
        <w:t>:</w:t>
      </w:r>
    </w:p>
    <w:p w14:paraId="633755F6" w14:textId="77777777" w:rsidR="0003692A" w:rsidRPr="009049EC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CE9BCEB" w14:textId="77777777" w:rsidR="0003692A" w:rsidRPr="009049EC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 1. A Conduct Officer</w:t>
      </w:r>
      <w:r w:rsidR="00F045C9">
        <w:rPr>
          <w:rFonts w:asciiTheme="majorHAnsi" w:hAnsiTheme="majorHAnsi" w:cstheme="majorHAnsi"/>
          <w:sz w:val="24"/>
          <w:szCs w:val="24"/>
        </w:rPr>
        <w:t xml:space="preserve"> or AIF</w:t>
      </w:r>
      <w:r w:rsidRPr="009049EC">
        <w:rPr>
          <w:rFonts w:asciiTheme="majorHAnsi" w:hAnsiTheme="majorHAnsi" w:cstheme="majorHAnsi"/>
          <w:sz w:val="24"/>
          <w:szCs w:val="24"/>
        </w:rPr>
        <w:t xml:space="preserve"> will contact you to schedule an investigative meeting or administrative conference</w:t>
      </w:r>
      <w:r w:rsidR="00C66B64" w:rsidRPr="009049E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E017B8F" w14:textId="77777777" w:rsidR="0003692A" w:rsidRPr="009049EC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9EDDDE9" w14:textId="77777777" w:rsidR="0003692A" w:rsidRPr="009049EC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>2. Prior to the meeting, you should thoroughly review the Uni</w:t>
      </w:r>
      <w:r w:rsidR="00F045C9">
        <w:rPr>
          <w:rFonts w:asciiTheme="majorHAnsi" w:hAnsiTheme="majorHAnsi" w:cstheme="majorHAnsi"/>
          <w:sz w:val="24"/>
          <w:szCs w:val="24"/>
        </w:rPr>
        <w:t xml:space="preserve">versity Code of Student Conduct, Academic Integrity Policy </w:t>
      </w:r>
      <w:r w:rsidRPr="009049EC">
        <w:rPr>
          <w:rFonts w:asciiTheme="majorHAnsi" w:hAnsiTheme="majorHAnsi" w:cstheme="majorHAnsi"/>
          <w:sz w:val="24"/>
          <w:szCs w:val="24"/>
        </w:rPr>
        <w:t xml:space="preserve">and </w:t>
      </w:r>
      <w:r w:rsidR="00F045C9">
        <w:rPr>
          <w:rFonts w:asciiTheme="majorHAnsi" w:hAnsiTheme="majorHAnsi" w:cstheme="majorHAnsi"/>
          <w:sz w:val="24"/>
          <w:szCs w:val="24"/>
        </w:rPr>
        <w:t>request a Campus Adviso</w:t>
      </w:r>
      <w:r w:rsidRPr="009049EC">
        <w:rPr>
          <w:rFonts w:asciiTheme="majorHAnsi" w:hAnsiTheme="majorHAnsi" w:cstheme="majorHAnsi"/>
          <w:sz w:val="24"/>
          <w:szCs w:val="24"/>
        </w:rPr>
        <w:t>r</w:t>
      </w:r>
      <w:r w:rsidR="00F045C9">
        <w:rPr>
          <w:rFonts w:asciiTheme="majorHAnsi" w:hAnsiTheme="majorHAnsi" w:cstheme="majorHAnsi"/>
          <w:sz w:val="24"/>
          <w:szCs w:val="24"/>
        </w:rPr>
        <w:t>,</w:t>
      </w:r>
      <w:r w:rsidR="0003692A" w:rsidRPr="009049EC">
        <w:rPr>
          <w:rFonts w:asciiTheme="majorHAnsi" w:hAnsiTheme="majorHAnsi" w:cstheme="majorHAnsi"/>
          <w:sz w:val="24"/>
          <w:szCs w:val="24"/>
        </w:rPr>
        <w:t xml:space="preserve"> if you would like to have one</w:t>
      </w:r>
      <w:r w:rsidR="00F045C9">
        <w:rPr>
          <w:rFonts w:asciiTheme="majorHAnsi" w:hAnsiTheme="majorHAnsi" w:cstheme="majorHAnsi"/>
          <w:sz w:val="24"/>
          <w:szCs w:val="24"/>
        </w:rPr>
        <w:t>,</w:t>
      </w:r>
      <w:r w:rsidR="0003692A" w:rsidRPr="009049EC">
        <w:rPr>
          <w:rFonts w:asciiTheme="majorHAnsi" w:hAnsiTheme="majorHAnsi" w:cstheme="majorHAnsi"/>
          <w:sz w:val="24"/>
          <w:szCs w:val="24"/>
        </w:rPr>
        <w:t xml:space="preserve"> for your case (</w:t>
      </w:r>
      <w:r w:rsidR="0003692A" w:rsidRPr="009049EC">
        <w:rPr>
          <w:rFonts w:asciiTheme="majorHAnsi" w:hAnsiTheme="majorHAnsi" w:cstheme="majorHAnsi"/>
          <w:i/>
          <w:sz w:val="24"/>
          <w:szCs w:val="24"/>
        </w:rPr>
        <w:t>optional, not required</w:t>
      </w:r>
      <w:r w:rsidR="0003692A" w:rsidRPr="009049EC">
        <w:rPr>
          <w:rFonts w:asciiTheme="majorHAnsi" w:hAnsiTheme="majorHAnsi" w:cstheme="majorHAnsi"/>
          <w:sz w:val="24"/>
          <w:szCs w:val="24"/>
        </w:rPr>
        <w:t>)</w:t>
      </w:r>
      <w:r w:rsidR="00F045C9">
        <w:rPr>
          <w:rFonts w:asciiTheme="majorHAnsi" w:hAnsiTheme="majorHAnsi" w:cstheme="majorHAnsi"/>
          <w:sz w:val="24"/>
          <w:szCs w:val="24"/>
        </w:rPr>
        <w:t>. Your adviso</w:t>
      </w:r>
      <w:r w:rsidRPr="009049EC">
        <w:rPr>
          <w:rFonts w:asciiTheme="majorHAnsi" w:hAnsiTheme="majorHAnsi" w:cstheme="majorHAnsi"/>
          <w:sz w:val="24"/>
          <w:szCs w:val="24"/>
        </w:rPr>
        <w:t xml:space="preserve">r may accompany you to </w:t>
      </w:r>
      <w:r w:rsidR="00F045C9">
        <w:rPr>
          <w:rFonts w:asciiTheme="majorHAnsi" w:hAnsiTheme="majorHAnsi" w:cstheme="majorHAnsi"/>
          <w:sz w:val="24"/>
          <w:szCs w:val="24"/>
        </w:rPr>
        <w:t>investigative meetings if available.</w:t>
      </w:r>
      <w:r w:rsidRPr="009049E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5671FFD" w14:textId="77777777" w:rsidR="0003692A" w:rsidRPr="009049EC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0431FC7" w14:textId="30075265" w:rsidR="00EC55A9" w:rsidRPr="009049EC" w:rsidRDefault="00C66B64" w:rsidP="61CAB97C">
      <w:pPr>
        <w:spacing w:after="0"/>
        <w:rPr>
          <w:rFonts w:asciiTheme="majorHAnsi" w:hAnsiTheme="majorHAnsi" w:cstheme="majorBidi"/>
          <w:sz w:val="24"/>
          <w:szCs w:val="24"/>
        </w:rPr>
      </w:pPr>
      <w:r w:rsidRPr="61CAB97C">
        <w:rPr>
          <w:rFonts w:asciiTheme="majorHAnsi" w:hAnsiTheme="majorHAnsi" w:cstheme="majorBidi"/>
          <w:sz w:val="24"/>
          <w:szCs w:val="24"/>
        </w:rPr>
        <w:t>3. During the meeting, you do not have to provide any information to the Conduct Officer</w:t>
      </w:r>
      <w:r w:rsidR="00F045C9" w:rsidRPr="61CAB97C">
        <w:rPr>
          <w:rFonts w:asciiTheme="majorHAnsi" w:hAnsiTheme="majorHAnsi" w:cstheme="majorBidi"/>
          <w:sz w:val="24"/>
          <w:szCs w:val="24"/>
        </w:rPr>
        <w:t xml:space="preserve"> or AIF</w:t>
      </w:r>
      <w:r w:rsidRPr="61CAB97C">
        <w:rPr>
          <w:rFonts w:asciiTheme="majorHAnsi" w:hAnsiTheme="majorHAnsi" w:cstheme="majorBidi"/>
          <w:sz w:val="24"/>
          <w:szCs w:val="24"/>
        </w:rPr>
        <w:t>. If you do choose to speak, any information that you provide must be truthful</w:t>
      </w:r>
      <w:r w:rsidR="467526D3" w:rsidRPr="61CAB97C">
        <w:rPr>
          <w:rFonts w:asciiTheme="majorHAnsi" w:hAnsiTheme="majorHAnsi" w:cstheme="majorBidi"/>
          <w:sz w:val="24"/>
          <w:szCs w:val="24"/>
        </w:rPr>
        <w:t xml:space="preserve">. </w:t>
      </w:r>
      <w:r w:rsidR="00F045C9" w:rsidRPr="61CAB97C">
        <w:rPr>
          <w:rFonts w:asciiTheme="majorHAnsi" w:hAnsiTheme="majorHAnsi" w:cstheme="majorBidi"/>
          <w:sz w:val="24"/>
          <w:szCs w:val="24"/>
        </w:rPr>
        <w:t>As part of the investigation</w:t>
      </w:r>
      <w:r w:rsidR="009049EC" w:rsidRPr="61CAB97C">
        <w:rPr>
          <w:rFonts w:asciiTheme="majorHAnsi" w:hAnsiTheme="majorHAnsi" w:cstheme="majorBidi"/>
          <w:sz w:val="24"/>
          <w:szCs w:val="24"/>
        </w:rPr>
        <w:t xml:space="preserve">, you should bring all </w:t>
      </w:r>
      <w:r w:rsidR="00F045C9" w:rsidRPr="61CAB97C">
        <w:rPr>
          <w:rFonts w:asciiTheme="majorHAnsi" w:hAnsiTheme="majorHAnsi" w:cstheme="majorBidi"/>
          <w:sz w:val="24"/>
          <w:szCs w:val="24"/>
        </w:rPr>
        <w:t xml:space="preserve">relevant </w:t>
      </w:r>
      <w:r w:rsidR="009049EC" w:rsidRPr="61CAB97C">
        <w:rPr>
          <w:rFonts w:asciiTheme="majorHAnsi" w:hAnsiTheme="majorHAnsi" w:cstheme="majorBidi"/>
          <w:sz w:val="24"/>
          <w:szCs w:val="24"/>
        </w:rPr>
        <w:t xml:space="preserve">supporting documentation, </w:t>
      </w:r>
      <w:r w:rsidR="3E651807" w:rsidRPr="61CAB97C">
        <w:rPr>
          <w:rFonts w:asciiTheme="majorHAnsi" w:hAnsiTheme="majorHAnsi" w:cstheme="majorBidi"/>
          <w:sz w:val="24"/>
          <w:szCs w:val="24"/>
        </w:rPr>
        <w:t>videos,</w:t>
      </w:r>
      <w:r w:rsidR="009049EC" w:rsidRPr="61CAB97C">
        <w:rPr>
          <w:rFonts w:asciiTheme="majorHAnsi" w:hAnsiTheme="majorHAnsi" w:cstheme="majorBidi"/>
          <w:sz w:val="24"/>
          <w:szCs w:val="24"/>
        </w:rPr>
        <w:t xml:space="preserve"> and </w:t>
      </w:r>
      <w:r w:rsidR="00F045C9" w:rsidRPr="61CAB97C">
        <w:rPr>
          <w:rFonts w:asciiTheme="majorHAnsi" w:hAnsiTheme="majorHAnsi" w:cstheme="majorBidi"/>
          <w:sz w:val="24"/>
          <w:szCs w:val="24"/>
        </w:rPr>
        <w:t xml:space="preserve">names of </w:t>
      </w:r>
      <w:r w:rsidR="009049EC" w:rsidRPr="61CAB97C">
        <w:rPr>
          <w:rFonts w:asciiTheme="majorHAnsi" w:hAnsiTheme="majorHAnsi" w:cstheme="majorBidi"/>
          <w:sz w:val="24"/>
          <w:szCs w:val="24"/>
        </w:rPr>
        <w:t xml:space="preserve">witnesses to </w:t>
      </w:r>
      <w:r w:rsidR="00F045C9" w:rsidRPr="61CAB97C">
        <w:rPr>
          <w:rFonts w:asciiTheme="majorHAnsi" w:hAnsiTheme="majorHAnsi" w:cstheme="majorBidi"/>
          <w:sz w:val="24"/>
          <w:szCs w:val="24"/>
        </w:rPr>
        <w:t>your meeting with the AIF or Conduct Officer</w:t>
      </w:r>
      <w:r w:rsidR="0843DE7B" w:rsidRPr="61CAB97C">
        <w:rPr>
          <w:rFonts w:asciiTheme="majorHAnsi" w:hAnsiTheme="majorHAnsi" w:cstheme="majorBidi"/>
          <w:sz w:val="24"/>
          <w:szCs w:val="24"/>
        </w:rPr>
        <w:t xml:space="preserve">. </w:t>
      </w:r>
    </w:p>
    <w:p w14:paraId="6A26DA3A" w14:textId="77777777" w:rsidR="00EC55A9" w:rsidRPr="009049EC" w:rsidRDefault="00EC55A9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F8EC11A" w14:textId="77777777" w:rsidR="00EC55A9" w:rsidRPr="009049EC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>4. You have the right to tell your side of the story and provide information and witnesses in your defense.</w:t>
      </w:r>
      <w:r w:rsidR="00F045C9">
        <w:rPr>
          <w:rFonts w:asciiTheme="majorHAnsi" w:hAnsiTheme="majorHAnsi" w:cstheme="majorHAnsi"/>
          <w:sz w:val="24"/>
          <w:szCs w:val="24"/>
        </w:rPr>
        <w:t xml:space="preserve"> Your participation in the investigation and meeting with the Conduct Officer or AIF is your opportunity to do so.</w:t>
      </w:r>
    </w:p>
    <w:p w14:paraId="52930113" w14:textId="77777777" w:rsidR="00EC55A9" w:rsidRPr="009049EC" w:rsidRDefault="00EC55A9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C9D0ED7" w14:textId="77777777" w:rsidR="00EC55A9" w:rsidRPr="009049EC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 5. During the </w:t>
      </w:r>
      <w:r w:rsidR="00EC55A9" w:rsidRPr="009049EC">
        <w:rPr>
          <w:rFonts w:asciiTheme="majorHAnsi" w:hAnsiTheme="majorHAnsi" w:cstheme="majorHAnsi"/>
          <w:sz w:val="24"/>
          <w:szCs w:val="24"/>
        </w:rPr>
        <w:t>conduct process</w:t>
      </w:r>
      <w:r w:rsidRPr="009049EC">
        <w:rPr>
          <w:rFonts w:asciiTheme="majorHAnsi" w:hAnsiTheme="majorHAnsi" w:cstheme="majorHAnsi"/>
          <w:sz w:val="24"/>
          <w:szCs w:val="24"/>
        </w:rPr>
        <w:t xml:space="preserve"> you must be told: </w:t>
      </w:r>
    </w:p>
    <w:p w14:paraId="604F3F3F" w14:textId="5DB8EFF1" w:rsidR="00EC55A9" w:rsidRPr="009049EC" w:rsidRDefault="00C66B64" w:rsidP="288FE72C">
      <w:pPr>
        <w:pStyle w:val="ListParagraph"/>
        <w:numPr>
          <w:ilvl w:val="0"/>
          <w:numId w:val="1"/>
        </w:numPr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288FE72C">
        <w:rPr>
          <w:rFonts w:asciiTheme="majorHAnsi" w:hAnsiTheme="majorHAnsi" w:cstheme="majorBidi"/>
          <w:sz w:val="24"/>
          <w:szCs w:val="24"/>
        </w:rPr>
        <w:t xml:space="preserve">The nature of the complaint </w:t>
      </w:r>
    </w:p>
    <w:p w14:paraId="5B3A3884" w14:textId="44F9CFA8" w:rsidR="00EC55A9" w:rsidRPr="009049EC" w:rsidRDefault="00C66B64" w:rsidP="288FE72C">
      <w:pPr>
        <w:pStyle w:val="ListParagraph"/>
        <w:numPr>
          <w:ilvl w:val="0"/>
          <w:numId w:val="1"/>
        </w:numPr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288FE72C">
        <w:rPr>
          <w:rFonts w:asciiTheme="majorHAnsi" w:hAnsiTheme="majorHAnsi" w:cstheme="majorBidi"/>
          <w:sz w:val="24"/>
          <w:szCs w:val="24"/>
        </w:rPr>
        <w:t xml:space="preserve">Who is making the complaint </w:t>
      </w:r>
    </w:p>
    <w:p w14:paraId="6396F79E" w14:textId="4CEDA6B8" w:rsidR="00EC55A9" w:rsidRPr="009049EC" w:rsidRDefault="00C66B64" w:rsidP="288FE72C">
      <w:pPr>
        <w:pStyle w:val="ListParagraph"/>
        <w:numPr>
          <w:ilvl w:val="0"/>
          <w:numId w:val="1"/>
        </w:numPr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288FE72C">
        <w:rPr>
          <w:rFonts w:asciiTheme="majorHAnsi" w:hAnsiTheme="majorHAnsi" w:cstheme="majorBidi"/>
          <w:sz w:val="24"/>
          <w:szCs w:val="24"/>
        </w:rPr>
        <w:t xml:space="preserve">What information and witnesses support the complaint </w:t>
      </w:r>
    </w:p>
    <w:p w14:paraId="31A6562B" w14:textId="3EC85E16" w:rsidR="00EC55A9" w:rsidRPr="009049EC" w:rsidRDefault="00C66B64" w:rsidP="288FE72C">
      <w:pPr>
        <w:pStyle w:val="ListParagraph"/>
        <w:numPr>
          <w:ilvl w:val="0"/>
          <w:numId w:val="2"/>
        </w:numPr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288FE72C">
        <w:rPr>
          <w:rFonts w:asciiTheme="majorHAnsi" w:hAnsiTheme="majorHAnsi" w:cstheme="majorBidi"/>
          <w:sz w:val="24"/>
          <w:szCs w:val="24"/>
        </w:rPr>
        <w:t>The consequences of accepting or denying responsibility</w:t>
      </w:r>
    </w:p>
    <w:p w14:paraId="55448D6E" w14:textId="5750A0A9" w:rsidR="00EC55A9" w:rsidRPr="009049EC" w:rsidRDefault="00C66B64" w:rsidP="288FE72C">
      <w:pPr>
        <w:pStyle w:val="ListParagraph"/>
        <w:numPr>
          <w:ilvl w:val="0"/>
          <w:numId w:val="2"/>
        </w:numPr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288FE72C">
        <w:rPr>
          <w:rFonts w:asciiTheme="majorHAnsi" w:hAnsiTheme="majorHAnsi" w:cstheme="majorBidi"/>
          <w:sz w:val="24"/>
          <w:szCs w:val="24"/>
        </w:rPr>
        <w:t>The possible sanctions if you are found responsible for the violation</w:t>
      </w:r>
    </w:p>
    <w:p w14:paraId="41F29EAF" w14:textId="77777777" w:rsidR="00EC55A9" w:rsidRPr="009049EC" w:rsidRDefault="00EC55A9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3BE84BB" w14:textId="77777777" w:rsidR="00EC55A9" w:rsidRPr="009049EC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6. After the </w:t>
      </w:r>
      <w:r w:rsidR="00EC55A9" w:rsidRPr="009049EC">
        <w:rPr>
          <w:rFonts w:asciiTheme="majorHAnsi" w:hAnsiTheme="majorHAnsi" w:cstheme="majorHAnsi"/>
          <w:sz w:val="24"/>
          <w:szCs w:val="24"/>
        </w:rPr>
        <w:t>investigation</w:t>
      </w:r>
      <w:r w:rsidR="00F045C9">
        <w:rPr>
          <w:rFonts w:asciiTheme="majorHAnsi" w:hAnsiTheme="majorHAnsi" w:cstheme="majorHAnsi"/>
          <w:sz w:val="24"/>
          <w:szCs w:val="24"/>
        </w:rPr>
        <w:t xml:space="preserve"> process</w:t>
      </w:r>
      <w:r w:rsidRPr="009049EC">
        <w:rPr>
          <w:rFonts w:asciiTheme="majorHAnsi" w:hAnsiTheme="majorHAnsi" w:cstheme="majorHAnsi"/>
          <w:sz w:val="24"/>
          <w:szCs w:val="24"/>
        </w:rPr>
        <w:t xml:space="preserve">, the Conduct Officer </w:t>
      </w:r>
      <w:r w:rsidR="00F045C9">
        <w:rPr>
          <w:rFonts w:asciiTheme="majorHAnsi" w:hAnsiTheme="majorHAnsi" w:cstheme="majorHAnsi"/>
          <w:sz w:val="24"/>
          <w:szCs w:val="24"/>
        </w:rPr>
        <w:t xml:space="preserve">or AIF </w:t>
      </w:r>
      <w:r w:rsidRPr="009049EC">
        <w:rPr>
          <w:rFonts w:asciiTheme="majorHAnsi" w:hAnsiTheme="majorHAnsi" w:cstheme="majorHAnsi"/>
          <w:sz w:val="24"/>
          <w:szCs w:val="24"/>
        </w:rPr>
        <w:t>determines whether there is enough information to charge you with violating the Code of Student Conduct</w:t>
      </w:r>
      <w:r w:rsidR="00F045C9">
        <w:rPr>
          <w:rFonts w:asciiTheme="majorHAnsi" w:hAnsiTheme="majorHAnsi" w:cstheme="majorHAnsi"/>
          <w:sz w:val="24"/>
          <w:szCs w:val="24"/>
        </w:rPr>
        <w:t xml:space="preserve"> or Academic Integrity Policy</w:t>
      </w:r>
      <w:r w:rsidRPr="009049E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EF6B5A8" w14:textId="77777777" w:rsidR="00EC55A9" w:rsidRPr="009049EC" w:rsidRDefault="00EC55A9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9A39898" w14:textId="77777777" w:rsidR="00EC55A9" w:rsidRPr="009049EC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7. If you are not charged, the case is closed. </w:t>
      </w:r>
      <w:r w:rsidR="00F045C9">
        <w:rPr>
          <w:rFonts w:asciiTheme="majorHAnsi" w:hAnsiTheme="majorHAnsi" w:cstheme="majorHAnsi"/>
          <w:sz w:val="24"/>
          <w:szCs w:val="24"/>
        </w:rPr>
        <w:t xml:space="preserve">The office retains the right to reopen the case if additional information becomes available. </w:t>
      </w:r>
    </w:p>
    <w:p w14:paraId="0421B94B" w14:textId="77777777" w:rsidR="00EC55A9" w:rsidRPr="009049EC" w:rsidRDefault="00EC55A9" w:rsidP="288FE72C">
      <w:pPr>
        <w:spacing w:after="0"/>
        <w:rPr>
          <w:rFonts w:asciiTheme="majorHAnsi" w:hAnsiTheme="majorHAnsi" w:cstheme="majorBidi"/>
          <w:sz w:val="24"/>
          <w:szCs w:val="24"/>
        </w:rPr>
      </w:pPr>
    </w:p>
    <w:p w14:paraId="3AAA7780" w14:textId="1CCD783E" w:rsidR="288FE72C" w:rsidRDefault="288FE72C" w:rsidP="288FE72C">
      <w:pPr>
        <w:spacing w:after="0"/>
        <w:rPr>
          <w:rFonts w:asciiTheme="majorHAnsi" w:hAnsiTheme="majorHAnsi" w:cstheme="majorBidi"/>
          <w:sz w:val="24"/>
          <w:szCs w:val="24"/>
        </w:rPr>
      </w:pPr>
    </w:p>
    <w:p w14:paraId="1CCE1CF5" w14:textId="3FD5D226" w:rsidR="00EC55A9" w:rsidRPr="009049EC" w:rsidRDefault="00C66B64" w:rsidP="61CAB97C">
      <w:pPr>
        <w:spacing w:after="0"/>
        <w:rPr>
          <w:rFonts w:asciiTheme="majorHAnsi" w:hAnsiTheme="majorHAnsi" w:cstheme="majorBidi"/>
          <w:sz w:val="24"/>
          <w:szCs w:val="24"/>
        </w:rPr>
      </w:pPr>
      <w:r w:rsidRPr="61CAB97C">
        <w:rPr>
          <w:rFonts w:asciiTheme="majorHAnsi" w:hAnsiTheme="majorHAnsi" w:cstheme="majorBidi"/>
          <w:sz w:val="24"/>
          <w:szCs w:val="24"/>
        </w:rPr>
        <w:t xml:space="preserve">8. If you are </w:t>
      </w:r>
      <w:r w:rsidR="00F045C9" w:rsidRPr="61CAB97C">
        <w:rPr>
          <w:rFonts w:asciiTheme="majorHAnsi" w:hAnsiTheme="majorHAnsi" w:cstheme="majorBidi"/>
          <w:sz w:val="24"/>
          <w:szCs w:val="24"/>
        </w:rPr>
        <w:t>charged by the Conduct Officer or AIF</w:t>
      </w:r>
      <w:r w:rsidR="00EC55A9" w:rsidRPr="61CAB97C">
        <w:rPr>
          <w:rFonts w:asciiTheme="majorHAnsi" w:hAnsiTheme="majorHAnsi" w:cstheme="majorBidi"/>
          <w:sz w:val="24"/>
          <w:szCs w:val="24"/>
        </w:rPr>
        <w:t xml:space="preserve"> and the sanctions imposed involve </w:t>
      </w:r>
      <w:r w:rsidR="00F045C9" w:rsidRPr="61CAB97C">
        <w:rPr>
          <w:rFonts w:asciiTheme="majorHAnsi" w:hAnsiTheme="majorHAnsi" w:cstheme="majorBidi"/>
          <w:sz w:val="24"/>
          <w:szCs w:val="24"/>
        </w:rPr>
        <w:t xml:space="preserve">removal from the university, removal </w:t>
      </w:r>
      <w:r w:rsidR="00EC55A9" w:rsidRPr="61CAB97C">
        <w:rPr>
          <w:rFonts w:asciiTheme="majorHAnsi" w:hAnsiTheme="majorHAnsi" w:cstheme="majorBidi"/>
          <w:sz w:val="24"/>
          <w:szCs w:val="24"/>
        </w:rPr>
        <w:t xml:space="preserve">from housing </w:t>
      </w:r>
      <w:r w:rsidR="00F55BCA" w:rsidRPr="61CAB97C">
        <w:rPr>
          <w:rFonts w:asciiTheme="majorHAnsi" w:hAnsiTheme="majorHAnsi" w:cstheme="majorBidi"/>
          <w:sz w:val="24"/>
          <w:szCs w:val="24"/>
        </w:rPr>
        <w:t xml:space="preserve">or an XF grade, </w:t>
      </w:r>
      <w:r w:rsidR="00EC55A9" w:rsidRPr="61CAB97C">
        <w:rPr>
          <w:rFonts w:asciiTheme="majorHAnsi" w:hAnsiTheme="majorHAnsi" w:cstheme="majorBidi"/>
          <w:sz w:val="24"/>
          <w:szCs w:val="24"/>
        </w:rPr>
        <w:t>your case will have th</w:t>
      </w:r>
      <w:r w:rsidR="00F55BCA" w:rsidRPr="61CAB97C">
        <w:rPr>
          <w:rFonts w:asciiTheme="majorHAnsi" w:hAnsiTheme="majorHAnsi" w:cstheme="majorBidi"/>
          <w:sz w:val="24"/>
          <w:szCs w:val="24"/>
        </w:rPr>
        <w:t>e opportunity to be heard at a University H</w:t>
      </w:r>
      <w:r w:rsidR="00EC55A9" w:rsidRPr="61CAB97C">
        <w:rPr>
          <w:rFonts w:asciiTheme="majorHAnsi" w:hAnsiTheme="majorHAnsi" w:cstheme="majorBidi"/>
          <w:sz w:val="24"/>
          <w:szCs w:val="24"/>
        </w:rPr>
        <w:t xml:space="preserve">earing if you </w:t>
      </w:r>
      <w:r w:rsidR="00F55BCA" w:rsidRPr="61CAB97C">
        <w:rPr>
          <w:rFonts w:asciiTheme="majorHAnsi" w:hAnsiTheme="majorHAnsi" w:cstheme="majorBidi"/>
          <w:sz w:val="24"/>
          <w:szCs w:val="24"/>
        </w:rPr>
        <w:t>choose not to accept responsibility for the violation</w:t>
      </w:r>
      <w:r w:rsidR="45855B0B" w:rsidRPr="61CAB97C">
        <w:rPr>
          <w:rFonts w:asciiTheme="majorHAnsi" w:hAnsiTheme="majorHAnsi" w:cstheme="majorBidi"/>
          <w:sz w:val="24"/>
          <w:szCs w:val="24"/>
        </w:rPr>
        <w:t xml:space="preserve">. </w:t>
      </w:r>
    </w:p>
    <w:p w14:paraId="2A39AB03" w14:textId="77777777" w:rsidR="00EC55A9" w:rsidRPr="009049EC" w:rsidRDefault="00EC55A9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1625AED" w14:textId="7A700B32" w:rsidR="00D97294" w:rsidRPr="009049EC" w:rsidRDefault="00C66B64" w:rsidP="61CAB97C">
      <w:pPr>
        <w:spacing w:after="0"/>
        <w:rPr>
          <w:rFonts w:asciiTheme="majorHAnsi" w:hAnsiTheme="majorHAnsi" w:cstheme="majorBidi"/>
          <w:sz w:val="24"/>
          <w:szCs w:val="24"/>
        </w:rPr>
      </w:pPr>
      <w:r w:rsidRPr="61CAB97C">
        <w:rPr>
          <w:rFonts w:asciiTheme="majorHAnsi" w:hAnsiTheme="majorHAnsi" w:cstheme="majorBidi"/>
          <w:sz w:val="24"/>
          <w:szCs w:val="24"/>
        </w:rPr>
        <w:t xml:space="preserve">9. If you are </w:t>
      </w:r>
      <w:r w:rsidR="00EC55A9" w:rsidRPr="61CAB97C">
        <w:rPr>
          <w:rFonts w:asciiTheme="majorHAnsi" w:hAnsiTheme="majorHAnsi" w:cstheme="majorBidi"/>
          <w:sz w:val="24"/>
          <w:szCs w:val="24"/>
        </w:rPr>
        <w:t xml:space="preserve">found responsible for a </w:t>
      </w:r>
      <w:r w:rsidR="00F55BCA" w:rsidRPr="61CAB97C">
        <w:rPr>
          <w:rFonts w:asciiTheme="majorHAnsi" w:hAnsiTheme="majorHAnsi" w:cstheme="majorBidi"/>
          <w:sz w:val="24"/>
          <w:szCs w:val="24"/>
        </w:rPr>
        <w:t>violation by a Conduct O</w:t>
      </w:r>
      <w:r w:rsidR="00EC55A9" w:rsidRPr="61CAB97C">
        <w:rPr>
          <w:rFonts w:asciiTheme="majorHAnsi" w:hAnsiTheme="majorHAnsi" w:cstheme="majorBidi"/>
          <w:sz w:val="24"/>
          <w:szCs w:val="24"/>
        </w:rPr>
        <w:t>fficer</w:t>
      </w:r>
      <w:r w:rsidR="00F55BCA" w:rsidRPr="61CAB97C">
        <w:rPr>
          <w:rFonts w:asciiTheme="majorHAnsi" w:hAnsiTheme="majorHAnsi" w:cstheme="majorBidi"/>
          <w:sz w:val="24"/>
          <w:szCs w:val="24"/>
        </w:rPr>
        <w:t xml:space="preserve"> or AIF that does not include any of the above sanctions</w:t>
      </w:r>
      <w:r w:rsidR="00EC55A9" w:rsidRPr="61CAB97C">
        <w:rPr>
          <w:rFonts w:asciiTheme="majorHAnsi" w:hAnsiTheme="majorHAnsi" w:cstheme="majorBidi"/>
          <w:sz w:val="24"/>
          <w:szCs w:val="24"/>
        </w:rPr>
        <w:t>,</w:t>
      </w:r>
      <w:r w:rsidRPr="61CAB97C">
        <w:rPr>
          <w:rFonts w:asciiTheme="majorHAnsi" w:hAnsiTheme="majorHAnsi" w:cstheme="majorBidi"/>
          <w:sz w:val="24"/>
          <w:szCs w:val="24"/>
        </w:rPr>
        <w:t xml:space="preserve"> </w:t>
      </w:r>
      <w:r w:rsidR="00EC55A9" w:rsidRPr="61CAB97C">
        <w:rPr>
          <w:rFonts w:asciiTheme="majorHAnsi" w:hAnsiTheme="majorHAnsi" w:cstheme="majorBidi"/>
          <w:sz w:val="24"/>
          <w:szCs w:val="24"/>
        </w:rPr>
        <w:t xml:space="preserve">you will be given instructions on how to submit a written appeal of the finding of </w:t>
      </w:r>
      <w:r w:rsidR="009049EC" w:rsidRPr="61CAB97C">
        <w:rPr>
          <w:rFonts w:asciiTheme="majorHAnsi" w:hAnsiTheme="majorHAnsi" w:cstheme="majorBidi"/>
          <w:sz w:val="24"/>
          <w:szCs w:val="24"/>
        </w:rPr>
        <w:t>responsibility and/or sanction</w:t>
      </w:r>
      <w:r w:rsidR="7620CDD9" w:rsidRPr="61CAB97C">
        <w:rPr>
          <w:rFonts w:asciiTheme="majorHAnsi" w:hAnsiTheme="majorHAnsi" w:cstheme="majorBidi"/>
          <w:sz w:val="24"/>
          <w:szCs w:val="24"/>
        </w:rPr>
        <w:t xml:space="preserve">. </w:t>
      </w:r>
      <w:r w:rsidR="009049EC" w:rsidRPr="61CAB97C">
        <w:rPr>
          <w:rFonts w:asciiTheme="majorHAnsi" w:hAnsiTheme="majorHAnsi" w:cstheme="majorBidi"/>
          <w:sz w:val="24"/>
          <w:szCs w:val="24"/>
        </w:rPr>
        <w:t>The appeal will then be considered by the</w:t>
      </w:r>
      <w:r w:rsidR="00F55BCA" w:rsidRPr="61CAB97C">
        <w:rPr>
          <w:rFonts w:asciiTheme="majorHAnsi" w:hAnsiTheme="majorHAnsi" w:cstheme="majorBidi"/>
          <w:sz w:val="24"/>
          <w:szCs w:val="24"/>
        </w:rPr>
        <w:t xml:space="preserve"> Campus</w:t>
      </w:r>
      <w:r w:rsidR="009049EC" w:rsidRPr="61CAB97C">
        <w:rPr>
          <w:rFonts w:asciiTheme="majorHAnsi" w:hAnsiTheme="majorHAnsi" w:cstheme="majorBidi"/>
          <w:sz w:val="24"/>
          <w:szCs w:val="24"/>
        </w:rPr>
        <w:t xml:space="preserve"> Appeals Committee which makes the final determination. </w:t>
      </w:r>
    </w:p>
    <w:p w14:paraId="3546D87E" w14:textId="77777777" w:rsidR="009049EC" w:rsidRPr="009049EC" w:rsidRDefault="009049EC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9EC1B8F" w14:textId="3E81D28C" w:rsidR="009049EC" w:rsidRPr="009049EC" w:rsidRDefault="009049EC" w:rsidP="61CAB97C">
      <w:pPr>
        <w:spacing w:after="0"/>
        <w:rPr>
          <w:rFonts w:asciiTheme="majorHAnsi" w:hAnsiTheme="majorHAnsi" w:cstheme="majorBidi"/>
          <w:sz w:val="24"/>
          <w:szCs w:val="24"/>
        </w:rPr>
      </w:pPr>
      <w:r w:rsidRPr="61CAB97C">
        <w:rPr>
          <w:rFonts w:asciiTheme="majorHAnsi" w:hAnsiTheme="majorHAnsi" w:cstheme="majorBidi"/>
          <w:sz w:val="24"/>
          <w:szCs w:val="24"/>
        </w:rPr>
        <w:t>10</w:t>
      </w:r>
      <w:r w:rsidR="4C42BA66" w:rsidRPr="61CAB97C">
        <w:rPr>
          <w:rFonts w:asciiTheme="majorHAnsi" w:hAnsiTheme="majorHAnsi" w:cstheme="majorBidi"/>
          <w:sz w:val="24"/>
          <w:szCs w:val="24"/>
        </w:rPr>
        <w:t>. For</w:t>
      </w:r>
      <w:r w:rsidRPr="61CAB97C">
        <w:rPr>
          <w:rFonts w:asciiTheme="majorHAnsi" w:hAnsiTheme="majorHAnsi" w:cstheme="majorBidi"/>
          <w:sz w:val="24"/>
          <w:szCs w:val="24"/>
        </w:rPr>
        <w:t xml:space="preserve"> cases that </w:t>
      </w:r>
      <w:r w:rsidR="00F55BCA" w:rsidRPr="61CAB97C">
        <w:rPr>
          <w:rFonts w:asciiTheme="majorHAnsi" w:hAnsiTheme="majorHAnsi" w:cstheme="majorBidi"/>
          <w:sz w:val="24"/>
          <w:szCs w:val="24"/>
        </w:rPr>
        <w:t>are heard</w:t>
      </w:r>
      <w:r w:rsidRPr="61CAB97C">
        <w:rPr>
          <w:rFonts w:asciiTheme="majorHAnsi" w:hAnsiTheme="majorHAnsi" w:cstheme="majorBidi"/>
          <w:sz w:val="24"/>
          <w:szCs w:val="24"/>
        </w:rPr>
        <w:t xml:space="preserve"> a</w:t>
      </w:r>
      <w:r w:rsidR="00F55BCA" w:rsidRPr="61CAB97C">
        <w:rPr>
          <w:rFonts w:asciiTheme="majorHAnsi" w:hAnsiTheme="majorHAnsi" w:cstheme="majorBidi"/>
          <w:sz w:val="24"/>
          <w:szCs w:val="24"/>
        </w:rPr>
        <w:t>t a University H</w:t>
      </w:r>
      <w:r w:rsidRPr="61CAB97C">
        <w:rPr>
          <w:rFonts w:asciiTheme="majorHAnsi" w:hAnsiTheme="majorHAnsi" w:cstheme="majorBidi"/>
          <w:sz w:val="24"/>
          <w:szCs w:val="24"/>
        </w:rPr>
        <w:t xml:space="preserve">earing, the </w:t>
      </w:r>
      <w:r w:rsidR="00F55BCA" w:rsidRPr="61CAB97C">
        <w:rPr>
          <w:rFonts w:asciiTheme="majorHAnsi" w:hAnsiTheme="majorHAnsi" w:cstheme="majorBidi"/>
          <w:sz w:val="24"/>
          <w:szCs w:val="24"/>
        </w:rPr>
        <w:t>accused student</w:t>
      </w:r>
      <w:r w:rsidRPr="61CAB97C">
        <w:rPr>
          <w:rFonts w:asciiTheme="majorHAnsi" w:hAnsiTheme="majorHAnsi" w:cstheme="majorBidi"/>
          <w:sz w:val="24"/>
          <w:szCs w:val="24"/>
        </w:rPr>
        <w:t xml:space="preserve"> will be contacted with instructions regarding how to prepare for a hearing and will be notified of the hearing date</w:t>
      </w:r>
      <w:r w:rsidR="02B23DE7" w:rsidRPr="61CAB97C">
        <w:rPr>
          <w:rFonts w:asciiTheme="majorHAnsi" w:hAnsiTheme="majorHAnsi" w:cstheme="majorBidi"/>
          <w:sz w:val="24"/>
          <w:szCs w:val="24"/>
        </w:rPr>
        <w:t xml:space="preserve">. </w:t>
      </w:r>
      <w:r w:rsidRPr="61CAB97C">
        <w:rPr>
          <w:rFonts w:asciiTheme="majorHAnsi" w:hAnsiTheme="majorHAnsi" w:cstheme="majorBidi"/>
          <w:sz w:val="24"/>
          <w:szCs w:val="24"/>
        </w:rPr>
        <w:t>The hearing board will make a determination of responsibility and recommend a sanction</w:t>
      </w:r>
      <w:r w:rsidR="4D201AF3" w:rsidRPr="61CAB97C">
        <w:rPr>
          <w:rFonts w:asciiTheme="majorHAnsi" w:hAnsiTheme="majorHAnsi" w:cstheme="majorBidi"/>
          <w:sz w:val="24"/>
          <w:szCs w:val="24"/>
        </w:rPr>
        <w:t xml:space="preserve">. </w:t>
      </w:r>
      <w:r w:rsidRPr="61CAB97C">
        <w:rPr>
          <w:rFonts w:asciiTheme="majorHAnsi" w:hAnsiTheme="majorHAnsi" w:cstheme="majorBidi"/>
          <w:sz w:val="24"/>
          <w:szCs w:val="24"/>
        </w:rPr>
        <w:t xml:space="preserve">If found responsible, the respondent will have an opportunity to submit a written appeal to the </w:t>
      </w:r>
      <w:r w:rsidR="00F55BCA" w:rsidRPr="61CAB97C">
        <w:rPr>
          <w:rFonts w:asciiTheme="majorHAnsi" w:hAnsiTheme="majorHAnsi" w:cstheme="majorBidi"/>
          <w:sz w:val="24"/>
          <w:szCs w:val="24"/>
        </w:rPr>
        <w:t>Campus Appeals Committ</w:t>
      </w:r>
      <w:r w:rsidRPr="61CAB97C">
        <w:rPr>
          <w:rFonts w:asciiTheme="majorHAnsi" w:hAnsiTheme="majorHAnsi" w:cstheme="majorBidi"/>
          <w:sz w:val="24"/>
          <w:szCs w:val="24"/>
        </w:rPr>
        <w:t>ee</w:t>
      </w:r>
      <w:r w:rsidR="7200E794" w:rsidRPr="61CAB97C">
        <w:rPr>
          <w:rFonts w:asciiTheme="majorHAnsi" w:hAnsiTheme="majorHAnsi" w:cstheme="majorBidi"/>
          <w:sz w:val="24"/>
          <w:szCs w:val="24"/>
        </w:rPr>
        <w:t xml:space="preserve">. </w:t>
      </w:r>
    </w:p>
    <w:sectPr w:rsidR="009049EC" w:rsidRPr="0090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eOCdMkwz5iMKe" int2:id="sdJxsFHQ">
      <int2:state int2:value="Rejected" int2:type="AugLoop_Text_Critique"/>
    </int2:textHash>
    <int2:textHash int2:hashCode="DT8K348UaSQbVh" int2:id="UF20Mltw">
      <int2:state int2:value="Rejected" int2:type="AugLoop_Text_Critique"/>
    </int2:textHash>
    <int2:textHash int2:hashCode="KTLiH47j94cnO1" int2:id="hP592hta">
      <int2:state int2:value="Rejected" int2:type="AugLoop_Text_Critique"/>
    </int2:textHash>
    <int2:bookmark int2:bookmarkName="_Int_RJ+BNo6W" int2:invalidationBookmarkName="" int2:hashCode="aGGjv0WeZ3IWVQ" int2:id="b89w6vz0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19D6"/>
    <w:multiLevelType w:val="hybridMultilevel"/>
    <w:tmpl w:val="9FBEC700"/>
    <w:lvl w:ilvl="0" w:tplc="FB2E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A5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A4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2E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88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2A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E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8A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0E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36BE4"/>
    <w:multiLevelType w:val="hybridMultilevel"/>
    <w:tmpl w:val="D71AABC4"/>
    <w:lvl w:ilvl="0" w:tplc="1F44C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A8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08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8D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4F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47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46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CC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C7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48564">
    <w:abstractNumId w:val="0"/>
  </w:num>
  <w:num w:numId="2" w16cid:durableId="3581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64"/>
    <w:rsid w:val="0003692A"/>
    <w:rsid w:val="00261EBF"/>
    <w:rsid w:val="002977D8"/>
    <w:rsid w:val="00365930"/>
    <w:rsid w:val="007754E4"/>
    <w:rsid w:val="009049EC"/>
    <w:rsid w:val="009C7697"/>
    <w:rsid w:val="00AE66E5"/>
    <w:rsid w:val="00C66B64"/>
    <w:rsid w:val="00D97294"/>
    <w:rsid w:val="00E40067"/>
    <w:rsid w:val="00EC55A9"/>
    <w:rsid w:val="00F045C9"/>
    <w:rsid w:val="00F55BCA"/>
    <w:rsid w:val="00FC6BEF"/>
    <w:rsid w:val="02B23DE7"/>
    <w:rsid w:val="0843DE7B"/>
    <w:rsid w:val="0B62DF9F"/>
    <w:rsid w:val="17A9F5BD"/>
    <w:rsid w:val="21FE9A3A"/>
    <w:rsid w:val="229B6AC7"/>
    <w:rsid w:val="288FE72C"/>
    <w:rsid w:val="32419663"/>
    <w:rsid w:val="3CB8464E"/>
    <w:rsid w:val="3E651807"/>
    <w:rsid w:val="423BB265"/>
    <w:rsid w:val="45855B0B"/>
    <w:rsid w:val="467526D3"/>
    <w:rsid w:val="4B19715A"/>
    <w:rsid w:val="4C42BA66"/>
    <w:rsid w:val="4D201AF3"/>
    <w:rsid w:val="61CAB97C"/>
    <w:rsid w:val="650DA5B0"/>
    <w:rsid w:val="690F6A25"/>
    <w:rsid w:val="7200E794"/>
    <w:rsid w:val="753C7E3F"/>
    <w:rsid w:val="7620CDD9"/>
    <w:rsid w:val="776AF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8F48"/>
  <w15:chartTrackingRefBased/>
  <w15:docId w15:val="{72F5446A-1A98-482C-AF23-AA4DA09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754E4"/>
    <w:pPr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p2">
    <w:name w:val="p2"/>
    <w:basedOn w:val="Normal"/>
    <w:rsid w:val="007754E4"/>
    <w:pPr>
      <w:spacing w:after="0" w:line="240" w:lineRule="auto"/>
    </w:pPr>
    <w:rPr>
      <w:rFonts w:ascii="Arial" w:hAnsi="Arial" w:cs="Arial"/>
      <w:sz w:val="17"/>
      <w:szCs w:val="17"/>
    </w:rPr>
  </w:style>
  <w:style w:type="character" w:customStyle="1" w:styleId="apple-converted-space">
    <w:name w:val="apple-converted-space"/>
    <w:basedOn w:val="DefaultParagraphFont"/>
    <w:rsid w:val="007754E4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D882B4EB61C4E901321AD73832BE2" ma:contentTypeVersion="15" ma:contentTypeDescription="Create a new document." ma:contentTypeScope="" ma:versionID="e0b688f894ac4b4a16baa7619e47187c">
  <xsd:schema xmlns:xsd="http://www.w3.org/2001/XMLSchema" xmlns:xs="http://www.w3.org/2001/XMLSchema" xmlns:p="http://schemas.microsoft.com/office/2006/metadata/properties" xmlns:ns2="505be845-64d3-4935-bcd9-5aeafe5f27cf" xmlns:ns3="a5fa273d-8be4-4fb7-b083-d3a537ed5bb5" targetNamespace="http://schemas.microsoft.com/office/2006/metadata/properties" ma:root="true" ma:fieldsID="f5083b615e29deb9c01cb93ba9315836" ns2:_="" ns3:_="">
    <xsd:import namespace="505be845-64d3-4935-bcd9-5aeafe5f27cf"/>
    <xsd:import namespace="a5fa273d-8be4-4fb7-b083-d3a537ed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e845-64d3-4935-bcd9-5aeafe5f2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a273d-8be4-4fb7-b083-d3a537ed5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b9e9af-a9bd-437c-a7cd-791c0ab83560}" ma:internalName="TaxCatchAll" ma:showField="CatchAllData" ma:web="a5fa273d-8be4-4fb7-b083-d3a537ed5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fa273d-8be4-4fb7-b083-d3a537ed5bb5" xsi:nil="true"/>
    <lcf76f155ced4ddcb4097134ff3c332f xmlns="505be845-64d3-4935-bcd9-5aeafe5f27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ACE4A-778D-4FB2-AA91-AD53D8B6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be845-64d3-4935-bcd9-5aeafe5f27cf"/>
    <ds:schemaRef ds:uri="a5fa273d-8be4-4fb7-b083-d3a537ed5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9D74D-7D69-4943-B138-2D66B50BBF32}">
  <ds:schemaRefs>
    <ds:schemaRef ds:uri="a5fa273d-8be4-4fb7-b083-d3a537ed5bb5"/>
    <ds:schemaRef ds:uri="http://www.w3.org/XML/1998/namespace"/>
    <ds:schemaRef ds:uri="http://purl.org/dc/dcmitype/"/>
    <ds:schemaRef ds:uri="505be845-64d3-4935-bcd9-5aeafe5f27cf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767FFB0-720C-4AED-BE05-DDC604522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0</DocSecurity>
  <Lines>36</Lines>
  <Paragraphs>10</Paragraphs>
  <ScaleCrop>false</ScaleCrop>
  <Company>Rutgers University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chockada@nwk-campus.rutgers.edu</dc:creator>
  <cp:keywords/>
  <dc:description/>
  <cp:lastModifiedBy>Michael Smallis</cp:lastModifiedBy>
  <cp:revision>2</cp:revision>
  <dcterms:created xsi:type="dcterms:W3CDTF">2022-08-05T18:57:00Z</dcterms:created>
  <dcterms:modified xsi:type="dcterms:W3CDTF">2022-08-05T18:57:00Z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0x010100B94D882B4EB61C4E901321AD73832BE2</vt:lpwstr>
  </property>
</Properties>
</file>